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4" w:rsidRDefault="00037944" w:rsidP="00B3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14"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– гарант защиты трудовых прав </w:t>
      </w:r>
      <w:r w:rsidR="001878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87814">
        <w:rPr>
          <w:rFonts w:ascii="Times New Roman" w:hAnsi="Times New Roman" w:cs="Times New Roman"/>
          <w:b/>
          <w:sz w:val="28"/>
          <w:szCs w:val="28"/>
        </w:rPr>
        <w:t>работников!</w:t>
      </w:r>
    </w:p>
    <w:p w:rsidR="00247AC6" w:rsidRDefault="00247AC6" w:rsidP="00B3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4D" w:rsidRPr="00187814" w:rsidRDefault="0076474B" w:rsidP="00B3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14">
        <w:rPr>
          <w:rFonts w:ascii="Times New Roman" w:hAnsi="Times New Roman" w:cs="Times New Roman"/>
          <w:b/>
          <w:sz w:val="24"/>
          <w:szCs w:val="24"/>
        </w:rPr>
        <w:t xml:space="preserve">Одним из </w:t>
      </w:r>
      <w:r w:rsidR="00F4436C" w:rsidRPr="00187814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187814">
        <w:rPr>
          <w:rFonts w:ascii="Times New Roman" w:hAnsi="Times New Roman" w:cs="Times New Roman"/>
          <w:b/>
          <w:sz w:val="24"/>
          <w:szCs w:val="24"/>
        </w:rPr>
        <w:t>механизмов соглас</w:t>
      </w:r>
      <w:r w:rsidRPr="00187814">
        <w:rPr>
          <w:rFonts w:ascii="Times New Roman" w:hAnsi="Times New Roman" w:cs="Times New Roman"/>
          <w:b/>
          <w:sz w:val="24"/>
          <w:szCs w:val="24"/>
        </w:rPr>
        <w:t>о</w:t>
      </w:r>
      <w:r w:rsidRPr="00187814">
        <w:rPr>
          <w:rFonts w:ascii="Times New Roman" w:hAnsi="Times New Roman" w:cs="Times New Roman"/>
          <w:b/>
          <w:sz w:val="24"/>
          <w:szCs w:val="24"/>
        </w:rPr>
        <w:t xml:space="preserve">вания </w:t>
      </w:r>
      <w:r w:rsidRPr="00A96AF7">
        <w:rPr>
          <w:rFonts w:ascii="Times New Roman" w:hAnsi="Times New Roman" w:cs="Times New Roman"/>
          <w:b/>
          <w:sz w:val="24"/>
          <w:szCs w:val="24"/>
        </w:rPr>
        <w:t>интересов</w:t>
      </w:r>
      <w:r w:rsidRPr="00187814">
        <w:rPr>
          <w:rFonts w:ascii="Times New Roman" w:hAnsi="Times New Roman" w:cs="Times New Roman"/>
          <w:b/>
          <w:sz w:val="24"/>
          <w:szCs w:val="24"/>
        </w:rPr>
        <w:t xml:space="preserve"> органов власти, работ</w:t>
      </w:r>
      <w:r w:rsidRPr="00187814">
        <w:rPr>
          <w:rFonts w:ascii="Times New Roman" w:hAnsi="Times New Roman" w:cs="Times New Roman"/>
          <w:b/>
          <w:sz w:val="24"/>
          <w:szCs w:val="24"/>
        </w:rPr>
        <w:t>о</w:t>
      </w:r>
      <w:r w:rsidRPr="00187814">
        <w:rPr>
          <w:rFonts w:ascii="Times New Roman" w:hAnsi="Times New Roman" w:cs="Times New Roman"/>
          <w:b/>
          <w:sz w:val="24"/>
          <w:szCs w:val="24"/>
        </w:rPr>
        <w:t>дателей и работников (граждан), а также влияния общественности на принятие властью управленческих решений явл</w:t>
      </w:r>
      <w:r w:rsidRPr="00187814">
        <w:rPr>
          <w:rFonts w:ascii="Times New Roman" w:hAnsi="Times New Roman" w:cs="Times New Roman"/>
          <w:b/>
          <w:sz w:val="24"/>
          <w:szCs w:val="24"/>
        </w:rPr>
        <w:t>я</w:t>
      </w:r>
      <w:r w:rsidRPr="00187814">
        <w:rPr>
          <w:rFonts w:ascii="Times New Roman" w:hAnsi="Times New Roman" w:cs="Times New Roman"/>
          <w:b/>
          <w:sz w:val="24"/>
          <w:szCs w:val="24"/>
        </w:rPr>
        <w:t>ется механизм социального партнерства. </w:t>
      </w:r>
    </w:p>
    <w:p w:rsidR="00187814" w:rsidRDefault="00187814" w:rsidP="00B3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E1" w:rsidRPr="006425DA" w:rsidRDefault="004D0AE1" w:rsidP="00B3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5DA">
        <w:rPr>
          <w:rFonts w:ascii="Times New Roman" w:hAnsi="Times New Roman" w:cs="Times New Roman"/>
          <w:sz w:val="24"/>
          <w:szCs w:val="24"/>
        </w:rPr>
        <w:t>Социальное партнерство осуществляется на следующих уровнях:</w:t>
      </w:r>
      <w:r w:rsidR="001E7EB9" w:rsidRPr="006425DA">
        <w:rPr>
          <w:rFonts w:ascii="Times New Roman" w:hAnsi="Times New Roman" w:cs="Times New Roman"/>
          <w:sz w:val="24"/>
          <w:szCs w:val="24"/>
        </w:rPr>
        <w:t xml:space="preserve"> федеральном, межр</w:t>
      </w:r>
      <w:r w:rsidR="001E7EB9" w:rsidRPr="006425DA">
        <w:rPr>
          <w:rFonts w:ascii="Times New Roman" w:hAnsi="Times New Roman" w:cs="Times New Roman"/>
          <w:sz w:val="24"/>
          <w:szCs w:val="24"/>
        </w:rPr>
        <w:t>е</w:t>
      </w:r>
      <w:r w:rsidR="001E7EB9" w:rsidRPr="006425DA">
        <w:rPr>
          <w:rFonts w:ascii="Times New Roman" w:hAnsi="Times New Roman" w:cs="Times New Roman"/>
          <w:sz w:val="24"/>
          <w:szCs w:val="24"/>
        </w:rPr>
        <w:t>гиональном, региональном, отраслевом, территориальном, локальном (то есть на уровне организации)</w:t>
      </w:r>
      <w:proofErr w:type="gramEnd"/>
    </w:p>
    <w:p w:rsidR="00187814" w:rsidRDefault="00187814" w:rsidP="00B3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E1" w:rsidRPr="006425DA" w:rsidRDefault="00037944" w:rsidP="00B3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D0AE1" w:rsidRPr="006425DA">
        <w:rPr>
          <w:rFonts w:ascii="Times New Roman" w:hAnsi="Times New Roman" w:cs="Times New Roman"/>
          <w:b/>
          <w:sz w:val="24"/>
          <w:szCs w:val="24"/>
        </w:rPr>
        <w:t>оллективный договор</w:t>
      </w:r>
      <w:r w:rsidR="004D0AE1" w:rsidRPr="006425DA">
        <w:rPr>
          <w:rFonts w:ascii="Times New Roman" w:hAnsi="Times New Roman" w:cs="Times New Roman"/>
          <w:sz w:val="24"/>
          <w:szCs w:val="24"/>
        </w:rPr>
        <w:t xml:space="preserve"> - правовой акт, регулирующий социально-трудовые отн</w:t>
      </w:r>
      <w:r w:rsidR="004D0AE1" w:rsidRPr="006425DA">
        <w:rPr>
          <w:rFonts w:ascii="Times New Roman" w:hAnsi="Times New Roman" w:cs="Times New Roman"/>
          <w:sz w:val="24"/>
          <w:szCs w:val="24"/>
        </w:rPr>
        <w:t>о</w:t>
      </w:r>
      <w:r w:rsidR="004D0AE1" w:rsidRPr="006425DA">
        <w:rPr>
          <w:rFonts w:ascii="Times New Roman" w:hAnsi="Times New Roman" w:cs="Times New Roman"/>
          <w:sz w:val="24"/>
          <w:szCs w:val="24"/>
        </w:rPr>
        <w:t>шения в организации или у индивидуальн</w:t>
      </w:r>
      <w:r w:rsidR="004D0AE1" w:rsidRPr="006425DA">
        <w:rPr>
          <w:rFonts w:ascii="Times New Roman" w:hAnsi="Times New Roman" w:cs="Times New Roman"/>
          <w:sz w:val="24"/>
          <w:szCs w:val="24"/>
        </w:rPr>
        <w:t>о</w:t>
      </w:r>
      <w:r w:rsidR="004D0AE1" w:rsidRPr="006425DA">
        <w:rPr>
          <w:rFonts w:ascii="Times New Roman" w:hAnsi="Times New Roman" w:cs="Times New Roman"/>
          <w:sz w:val="24"/>
          <w:szCs w:val="24"/>
        </w:rPr>
        <w:t>го предпринимателя и заключаемый рабо</w:t>
      </w:r>
      <w:r w:rsidR="004D0AE1" w:rsidRPr="006425DA">
        <w:rPr>
          <w:rFonts w:ascii="Times New Roman" w:hAnsi="Times New Roman" w:cs="Times New Roman"/>
          <w:sz w:val="24"/>
          <w:szCs w:val="24"/>
        </w:rPr>
        <w:t>т</w:t>
      </w:r>
      <w:r w:rsidR="004D0AE1" w:rsidRPr="006425DA">
        <w:rPr>
          <w:rFonts w:ascii="Times New Roman" w:hAnsi="Times New Roman" w:cs="Times New Roman"/>
          <w:sz w:val="24"/>
          <w:szCs w:val="24"/>
        </w:rPr>
        <w:t>никами и работодателем в лице их предст</w:t>
      </w:r>
      <w:r w:rsidR="004D0AE1" w:rsidRPr="006425DA">
        <w:rPr>
          <w:rFonts w:ascii="Times New Roman" w:hAnsi="Times New Roman" w:cs="Times New Roman"/>
          <w:sz w:val="24"/>
          <w:szCs w:val="24"/>
        </w:rPr>
        <w:t>а</w:t>
      </w:r>
      <w:r w:rsidR="004D0AE1" w:rsidRPr="006425DA">
        <w:rPr>
          <w:rFonts w:ascii="Times New Roman" w:hAnsi="Times New Roman" w:cs="Times New Roman"/>
          <w:sz w:val="24"/>
          <w:szCs w:val="24"/>
        </w:rPr>
        <w:t>вителей (ст.40 ТК РФ).</w:t>
      </w:r>
    </w:p>
    <w:p w:rsidR="00A96AF7" w:rsidRDefault="00A96AF7" w:rsidP="00B3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17" w:rsidRPr="00FD1E52" w:rsidRDefault="00440517" w:rsidP="00B3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52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  <w:r w:rsidRPr="00FD1E52">
        <w:rPr>
          <w:rFonts w:ascii="Times New Roman" w:hAnsi="Times New Roman" w:cs="Times New Roman"/>
          <w:sz w:val="24"/>
          <w:szCs w:val="24"/>
        </w:rPr>
        <w:t xml:space="preserve"> может заключат</w:t>
      </w:r>
      <w:r w:rsidRPr="00FD1E52">
        <w:rPr>
          <w:rFonts w:ascii="Times New Roman" w:hAnsi="Times New Roman" w:cs="Times New Roman"/>
          <w:sz w:val="24"/>
          <w:szCs w:val="24"/>
        </w:rPr>
        <w:t>ь</w:t>
      </w:r>
      <w:r w:rsidRPr="00FD1E52">
        <w:rPr>
          <w:rFonts w:ascii="Times New Roman" w:hAnsi="Times New Roman" w:cs="Times New Roman"/>
          <w:sz w:val="24"/>
          <w:szCs w:val="24"/>
        </w:rPr>
        <w:t>ся в организации в целом, ее филиалах, представительствах и иных обособленных структурных подразделениях.</w:t>
      </w:r>
    </w:p>
    <w:p w:rsidR="00440517" w:rsidRDefault="00FD1E52" w:rsidP="00B3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52">
        <w:rPr>
          <w:rFonts w:ascii="Times New Roman" w:hAnsi="Times New Roman" w:cs="Times New Roman"/>
          <w:sz w:val="24"/>
          <w:szCs w:val="24"/>
        </w:rPr>
        <w:t>С инициативой о начале коллективных п</w:t>
      </w:r>
      <w:r w:rsidRPr="00FD1E52">
        <w:rPr>
          <w:rFonts w:ascii="Times New Roman" w:hAnsi="Times New Roman" w:cs="Times New Roman"/>
          <w:sz w:val="24"/>
          <w:szCs w:val="24"/>
        </w:rPr>
        <w:t>е</w:t>
      </w:r>
      <w:r w:rsidRPr="00FD1E52">
        <w:rPr>
          <w:rFonts w:ascii="Times New Roman" w:hAnsi="Times New Roman" w:cs="Times New Roman"/>
          <w:sz w:val="24"/>
          <w:szCs w:val="24"/>
        </w:rPr>
        <w:t>реговоров по заключению коллективного договора может выступить любая из сторон (представители работодателя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E52">
        <w:rPr>
          <w:rFonts w:ascii="Times New Roman" w:hAnsi="Times New Roman" w:cs="Times New Roman"/>
          <w:sz w:val="24"/>
          <w:szCs w:val="24"/>
        </w:rPr>
        <w:t>работн</w:t>
      </w:r>
      <w:r w:rsidRPr="00FD1E52">
        <w:rPr>
          <w:rFonts w:ascii="Times New Roman" w:hAnsi="Times New Roman" w:cs="Times New Roman"/>
          <w:sz w:val="24"/>
          <w:szCs w:val="24"/>
        </w:rPr>
        <w:t>и</w:t>
      </w:r>
      <w:r w:rsidRPr="00FD1E52">
        <w:rPr>
          <w:rFonts w:ascii="Times New Roman" w:hAnsi="Times New Roman" w:cs="Times New Roman"/>
          <w:sz w:val="24"/>
          <w:szCs w:val="24"/>
        </w:rPr>
        <w:t>ков (профсоюз))</w:t>
      </w:r>
      <w:r>
        <w:rPr>
          <w:rFonts w:ascii="Times New Roman" w:hAnsi="Times New Roman" w:cs="Times New Roman"/>
          <w:sz w:val="24"/>
          <w:szCs w:val="24"/>
        </w:rPr>
        <w:t xml:space="preserve"> (ст.36-39 ТК РФ).</w:t>
      </w:r>
    </w:p>
    <w:p w:rsidR="00F541AC" w:rsidRPr="00187814" w:rsidRDefault="003B3B51" w:rsidP="00B35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 структура </w:t>
      </w:r>
    </w:p>
    <w:p w:rsidR="00F541AC" w:rsidRPr="00187814" w:rsidRDefault="003B3B51" w:rsidP="00B35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14">
        <w:rPr>
          <w:rFonts w:ascii="Times New Roman" w:hAnsi="Times New Roman" w:cs="Times New Roman"/>
          <w:b/>
          <w:sz w:val="28"/>
          <w:szCs w:val="28"/>
        </w:rPr>
        <w:t xml:space="preserve">коллективного договора </w:t>
      </w:r>
    </w:p>
    <w:p w:rsidR="00F541AC" w:rsidRPr="00187814" w:rsidRDefault="003B3B51" w:rsidP="00B35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14">
        <w:rPr>
          <w:rFonts w:ascii="Times New Roman" w:hAnsi="Times New Roman" w:cs="Times New Roman"/>
          <w:b/>
          <w:sz w:val="28"/>
          <w:szCs w:val="28"/>
        </w:rPr>
        <w:t>определяются сторонами</w:t>
      </w:r>
      <w:r w:rsidR="00037944" w:rsidRPr="00187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B51" w:rsidRPr="00187814" w:rsidRDefault="00037944" w:rsidP="00B35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14">
        <w:rPr>
          <w:rFonts w:ascii="Times New Roman" w:hAnsi="Times New Roman" w:cs="Times New Roman"/>
          <w:b/>
          <w:sz w:val="28"/>
          <w:szCs w:val="28"/>
        </w:rPr>
        <w:t>(ст.41 ТК РФ)</w:t>
      </w:r>
      <w:r w:rsidR="003B3B51" w:rsidRPr="001878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0AE1" w:rsidRPr="006425DA" w:rsidRDefault="004D0AE1" w:rsidP="00B3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 xml:space="preserve">В коллективный договор могут включаться взаимные обязательства </w:t>
      </w:r>
      <w:r w:rsidR="001E7EB9" w:rsidRPr="006425DA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6425DA">
        <w:rPr>
          <w:rFonts w:ascii="Times New Roman" w:hAnsi="Times New Roman" w:cs="Times New Roman"/>
          <w:sz w:val="24"/>
          <w:szCs w:val="24"/>
        </w:rPr>
        <w:t>по вопр</w:t>
      </w:r>
      <w:r w:rsidRPr="006425DA">
        <w:rPr>
          <w:rFonts w:ascii="Times New Roman" w:hAnsi="Times New Roman" w:cs="Times New Roman"/>
          <w:sz w:val="24"/>
          <w:szCs w:val="24"/>
        </w:rPr>
        <w:t>о</w:t>
      </w:r>
      <w:r w:rsidRPr="006425DA">
        <w:rPr>
          <w:rFonts w:ascii="Times New Roman" w:hAnsi="Times New Roman" w:cs="Times New Roman"/>
          <w:sz w:val="24"/>
          <w:szCs w:val="24"/>
        </w:rPr>
        <w:t>сам:</w:t>
      </w:r>
    </w:p>
    <w:p w:rsidR="006425DA" w:rsidRPr="006425DA" w:rsidRDefault="006425D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формы, системы и размеры оплаты труда</w:t>
      </w:r>
      <w:r w:rsidR="0091468B">
        <w:rPr>
          <w:rFonts w:ascii="Times New Roman" w:hAnsi="Times New Roman" w:cs="Times New Roman"/>
          <w:sz w:val="24"/>
          <w:szCs w:val="24"/>
        </w:rPr>
        <w:t>, с учетом действующих краевых тре</w:t>
      </w:r>
      <w:r w:rsidR="0091468B">
        <w:rPr>
          <w:rFonts w:ascii="Times New Roman" w:hAnsi="Times New Roman" w:cs="Times New Roman"/>
          <w:sz w:val="24"/>
          <w:szCs w:val="24"/>
        </w:rPr>
        <w:t>х</w:t>
      </w:r>
      <w:r w:rsidR="0091468B">
        <w:rPr>
          <w:rFonts w:ascii="Times New Roman" w:hAnsi="Times New Roman" w:cs="Times New Roman"/>
          <w:sz w:val="24"/>
          <w:szCs w:val="24"/>
        </w:rPr>
        <w:t>сторонних и отраслевых соглашений</w:t>
      </w:r>
      <w:r w:rsidRPr="006425DA">
        <w:rPr>
          <w:rFonts w:ascii="Times New Roman" w:hAnsi="Times New Roman" w:cs="Times New Roman"/>
          <w:sz w:val="24"/>
          <w:szCs w:val="24"/>
        </w:rPr>
        <w:t>;</w:t>
      </w:r>
    </w:p>
    <w:p w:rsidR="0091468B" w:rsidRPr="006425DA" w:rsidRDefault="0091468B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91468B" w:rsidRPr="006425DA" w:rsidRDefault="0091468B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 xml:space="preserve">рабочее время и время отдыха, включая вопросы предоставления </w:t>
      </w:r>
      <w:r w:rsidR="001534E3">
        <w:rPr>
          <w:rFonts w:ascii="Times New Roman" w:hAnsi="Times New Roman" w:cs="Times New Roman"/>
          <w:sz w:val="24"/>
          <w:szCs w:val="24"/>
        </w:rPr>
        <w:t>дополн</w:t>
      </w:r>
      <w:r w:rsidR="001534E3">
        <w:rPr>
          <w:rFonts w:ascii="Times New Roman" w:hAnsi="Times New Roman" w:cs="Times New Roman"/>
          <w:sz w:val="24"/>
          <w:szCs w:val="24"/>
        </w:rPr>
        <w:t>и</w:t>
      </w:r>
      <w:r w:rsidR="001534E3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6425DA">
        <w:rPr>
          <w:rFonts w:ascii="Times New Roman" w:hAnsi="Times New Roman" w:cs="Times New Roman"/>
          <w:sz w:val="24"/>
          <w:szCs w:val="24"/>
        </w:rPr>
        <w:t>отпусков</w:t>
      </w:r>
      <w:r w:rsidR="001534E3">
        <w:rPr>
          <w:rFonts w:ascii="Times New Roman" w:hAnsi="Times New Roman" w:cs="Times New Roman"/>
          <w:sz w:val="24"/>
          <w:szCs w:val="24"/>
        </w:rPr>
        <w:t xml:space="preserve"> или дней отдыха (родит</w:t>
      </w:r>
      <w:r w:rsidR="001534E3">
        <w:rPr>
          <w:rFonts w:ascii="Times New Roman" w:hAnsi="Times New Roman" w:cs="Times New Roman"/>
          <w:sz w:val="24"/>
          <w:szCs w:val="24"/>
        </w:rPr>
        <w:t>е</w:t>
      </w:r>
      <w:r w:rsidR="001534E3">
        <w:rPr>
          <w:rFonts w:ascii="Times New Roman" w:hAnsi="Times New Roman" w:cs="Times New Roman"/>
          <w:sz w:val="24"/>
          <w:szCs w:val="24"/>
        </w:rPr>
        <w:t>лям школьников, бракосочетания, смерти родственников, юбилярам)</w:t>
      </w:r>
      <w:r w:rsidRPr="006425DA">
        <w:rPr>
          <w:rFonts w:ascii="Times New Roman" w:hAnsi="Times New Roman" w:cs="Times New Roman"/>
          <w:sz w:val="24"/>
          <w:szCs w:val="24"/>
        </w:rPr>
        <w:t>;</w:t>
      </w:r>
    </w:p>
    <w:p w:rsidR="003B2B5A" w:rsidRPr="006425DA" w:rsidRDefault="003B2B5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занятость, переобучение, условия высвобождения работников</w:t>
      </w:r>
      <w:r>
        <w:rPr>
          <w:rFonts w:ascii="Times New Roman" w:hAnsi="Times New Roman" w:cs="Times New Roman"/>
          <w:sz w:val="24"/>
          <w:szCs w:val="24"/>
        </w:rPr>
        <w:t>, в том числе обучение второй профессии, переобучение при сокращении численности, выходное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собие при увольнении в повышенном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мере или на более длительный срок</w:t>
      </w:r>
      <w:r w:rsidRPr="006425DA">
        <w:rPr>
          <w:rFonts w:ascii="Times New Roman" w:hAnsi="Times New Roman" w:cs="Times New Roman"/>
          <w:sz w:val="24"/>
          <w:szCs w:val="24"/>
        </w:rPr>
        <w:t>;</w:t>
      </w:r>
    </w:p>
    <w:p w:rsidR="003B2B5A" w:rsidRDefault="003B2B5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B5A">
        <w:rPr>
          <w:rFonts w:ascii="Times New Roman" w:hAnsi="Times New Roman" w:cs="Times New Roman"/>
          <w:sz w:val="24"/>
          <w:szCs w:val="24"/>
        </w:rPr>
        <w:t>улучшение условий и охраны труда работников,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безопасности;</w:t>
      </w:r>
    </w:p>
    <w:p w:rsidR="003B2B5A" w:rsidRDefault="003B2B5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частичная или полная оплата пит</w:t>
      </w:r>
      <w:r w:rsidRPr="006425DA">
        <w:rPr>
          <w:rFonts w:ascii="Times New Roman" w:hAnsi="Times New Roman" w:cs="Times New Roman"/>
          <w:sz w:val="24"/>
          <w:szCs w:val="24"/>
        </w:rPr>
        <w:t>а</w:t>
      </w:r>
      <w:r w:rsidRPr="006425DA">
        <w:rPr>
          <w:rFonts w:ascii="Times New Roman" w:hAnsi="Times New Roman" w:cs="Times New Roman"/>
          <w:sz w:val="24"/>
          <w:szCs w:val="24"/>
        </w:rPr>
        <w:t>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5DA" w:rsidRPr="003B2B5A" w:rsidRDefault="006425D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B5A">
        <w:rPr>
          <w:rFonts w:ascii="Times New Roman" w:hAnsi="Times New Roman" w:cs="Times New Roman"/>
          <w:sz w:val="24"/>
          <w:szCs w:val="24"/>
        </w:rPr>
        <w:t>выплата пособий, компенсаций</w:t>
      </w:r>
      <w:r w:rsidR="0091468B" w:rsidRPr="003B2B5A">
        <w:rPr>
          <w:rFonts w:ascii="Times New Roman" w:hAnsi="Times New Roman" w:cs="Times New Roman"/>
          <w:sz w:val="24"/>
          <w:szCs w:val="24"/>
        </w:rPr>
        <w:t>, в том числе компенсация расходов работн</w:t>
      </w:r>
      <w:r w:rsidR="0091468B" w:rsidRPr="003B2B5A">
        <w:rPr>
          <w:rFonts w:ascii="Times New Roman" w:hAnsi="Times New Roman" w:cs="Times New Roman"/>
          <w:sz w:val="24"/>
          <w:szCs w:val="24"/>
        </w:rPr>
        <w:t>и</w:t>
      </w:r>
      <w:r w:rsidR="0091468B" w:rsidRPr="003B2B5A">
        <w:rPr>
          <w:rFonts w:ascii="Times New Roman" w:hAnsi="Times New Roman" w:cs="Times New Roman"/>
          <w:sz w:val="24"/>
          <w:szCs w:val="24"/>
        </w:rPr>
        <w:t xml:space="preserve">ков на содержание детей в детском саду,  </w:t>
      </w:r>
      <w:r w:rsidR="0091468B" w:rsidRPr="003B2B5A">
        <w:rPr>
          <w:rFonts w:ascii="Times New Roman" w:hAnsi="Times New Roman" w:cs="Times New Roman"/>
          <w:sz w:val="24"/>
          <w:szCs w:val="24"/>
        </w:rPr>
        <w:lastRenderedPageBreak/>
        <w:t>повышенный размер пособия по уходу за ребенком до 1,5 и до 3 лет</w:t>
      </w:r>
      <w:r w:rsidRPr="003B2B5A">
        <w:rPr>
          <w:rFonts w:ascii="Times New Roman" w:hAnsi="Times New Roman" w:cs="Times New Roman"/>
          <w:sz w:val="24"/>
          <w:szCs w:val="24"/>
        </w:rPr>
        <w:t>;</w:t>
      </w:r>
    </w:p>
    <w:p w:rsidR="006425DA" w:rsidRPr="006425DA" w:rsidRDefault="006425D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гарантии и льготы работникам, со</w:t>
      </w:r>
      <w:r w:rsidRPr="006425DA">
        <w:rPr>
          <w:rFonts w:ascii="Times New Roman" w:hAnsi="Times New Roman" w:cs="Times New Roman"/>
          <w:sz w:val="24"/>
          <w:szCs w:val="24"/>
        </w:rPr>
        <w:t>в</w:t>
      </w:r>
      <w:r w:rsidRPr="006425DA">
        <w:rPr>
          <w:rFonts w:ascii="Times New Roman" w:hAnsi="Times New Roman" w:cs="Times New Roman"/>
          <w:sz w:val="24"/>
          <w:szCs w:val="24"/>
        </w:rPr>
        <w:t>мещающим работу с обучением;</w:t>
      </w:r>
    </w:p>
    <w:p w:rsidR="006425DA" w:rsidRPr="006425DA" w:rsidRDefault="003B2B5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или компенсация стоимости </w:t>
      </w:r>
      <w:r w:rsidR="006425DA" w:rsidRPr="006425DA">
        <w:rPr>
          <w:rFonts w:ascii="Times New Roman" w:hAnsi="Times New Roman" w:cs="Times New Roman"/>
          <w:sz w:val="24"/>
          <w:szCs w:val="24"/>
        </w:rPr>
        <w:t>оздоровлени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425DA" w:rsidRPr="006425D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="006425DA" w:rsidRPr="006425DA">
        <w:rPr>
          <w:rFonts w:ascii="Times New Roman" w:hAnsi="Times New Roman" w:cs="Times New Roman"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5DA" w:rsidRPr="006425DA">
        <w:rPr>
          <w:rFonts w:ascii="Times New Roman" w:hAnsi="Times New Roman" w:cs="Times New Roman"/>
          <w:sz w:val="24"/>
          <w:szCs w:val="24"/>
        </w:rPr>
        <w:t xml:space="preserve"> работников и членов их семей;</w:t>
      </w:r>
    </w:p>
    <w:p w:rsidR="006425DA" w:rsidRDefault="003B2B5A" w:rsidP="00B35E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обязательства.</w:t>
      </w:r>
    </w:p>
    <w:p w:rsidR="00037944" w:rsidRDefault="00D42218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заключается на срок не более 3 лет (ст. 43 ТК РФ). Стороны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продлевать его действие на срок не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лее 3 лет. </w:t>
      </w:r>
    </w:p>
    <w:p w:rsidR="00F541AC" w:rsidRDefault="00F541AC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5D" w:rsidRPr="00247AC6" w:rsidRDefault="00AB225D" w:rsidP="00B35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C6">
        <w:rPr>
          <w:rFonts w:ascii="Times New Roman" w:hAnsi="Times New Roman" w:cs="Times New Roman"/>
          <w:b/>
          <w:sz w:val="28"/>
          <w:szCs w:val="28"/>
        </w:rPr>
        <w:t>Государство поощряет социально-ответственных работодателей, з</w:t>
      </w:r>
      <w:r w:rsidRPr="00247AC6">
        <w:rPr>
          <w:rFonts w:ascii="Times New Roman" w:hAnsi="Times New Roman" w:cs="Times New Roman"/>
          <w:b/>
          <w:sz w:val="28"/>
          <w:szCs w:val="28"/>
        </w:rPr>
        <w:t>а</w:t>
      </w:r>
      <w:r w:rsidRPr="00247AC6">
        <w:rPr>
          <w:rFonts w:ascii="Times New Roman" w:hAnsi="Times New Roman" w:cs="Times New Roman"/>
          <w:b/>
          <w:sz w:val="28"/>
          <w:szCs w:val="28"/>
        </w:rPr>
        <w:t>ключивших коллективные догов</w:t>
      </w:r>
      <w:r w:rsidRPr="00247AC6">
        <w:rPr>
          <w:rFonts w:ascii="Times New Roman" w:hAnsi="Times New Roman" w:cs="Times New Roman"/>
          <w:b/>
          <w:sz w:val="28"/>
          <w:szCs w:val="28"/>
        </w:rPr>
        <w:t>о</w:t>
      </w:r>
      <w:r w:rsidRPr="00247AC6">
        <w:rPr>
          <w:rFonts w:ascii="Times New Roman" w:hAnsi="Times New Roman" w:cs="Times New Roman"/>
          <w:b/>
          <w:sz w:val="28"/>
          <w:szCs w:val="28"/>
        </w:rPr>
        <w:t>ры. Статьями 255 и 270 Налогового кодекса РФ расходы на премии и некоторые социальные выплаты, установленные коллективным д</w:t>
      </w:r>
      <w:r w:rsidRPr="00247AC6">
        <w:rPr>
          <w:rFonts w:ascii="Times New Roman" w:hAnsi="Times New Roman" w:cs="Times New Roman"/>
          <w:b/>
          <w:sz w:val="28"/>
          <w:szCs w:val="28"/>
        </w:rPr>
        <w:t>о</w:t>
      </w:r>
      <w:r w:rsidRPr="00247AC6">
        <w:rPr>
          <w:rFonts w:ascii="Times New Roman" w:hAnsi="Times New Roman" w:cs="Times New Roman"/>
          <w:b/>
          <w:sz w:val="28"/>
          <w:szCs w:val="28"/>
        </w:rPr>
        <w:t>говором, относятся к расходам, связанным с производством и ре</w:t>
      </w:r>
      <w:r w:rsidRPr="00247AC6">
        <w:rPr>
          <w:rFonts w:ascii="Times New Roman" w:hAnsi="Times New Roman" w:cs="Times New Roman"/>
          <w:b/>
          <w:sz w:val="28"/>
          <w:szCs w:val="28"/>
        </w:rPr>
        <w:t>а</w:t>
      </w:r>
      <w:r w:rsidRPr="00247AC6">
        <w:rPr>
          <w:rFonts w:ascii="Times New Roman" w:hAnsi="Times New Roman" w:cs="Times New Roman"/>
          <w:b/>
          <w:sz w:val="28"/>
          <w:szCs w:val="28"/>
        </w:rPr>
        <w:t>лизацией, и</w:t>
      </w:r>
      <w:r w:rsidR="00125BA0" w:rsidRPr="00247AC6">
        <w:rPr>
          <w:rFonts w:ascii="Times New Roman" w:hAnsi="Times New Roman" w:cs="Times New Roman"/>
          <w:b/>
          <w:sz w:val="28"/>
          <w:szCs w:val="28"/>
        </w:rPr>
        <w:t>,</w:t>
      </w:r>
      <w:r w:rsidRPr="00247AC6">
        <w:rPr>
          <w:rFonts w:ascii="Times New Roman" w:hAnsi="Times New Roman" w:cs="Times New Roman"/>
          <w:b/>
          <w:sz w:val="28"/>
          <w:szCs w:val="28"/>
        </w:rPr>
        <w:t xml:space="preserve"> соответственно, раб</w:t>
      </w:r>
      <w:r w:rsidRPr="00247AC6">
        <w:rPr>
          <w:rFonts w:ascii="Times New Roman" w:hAnsi="Times New Roman" w:cs="Times New Roman"/>
          <w:b/>
          <w:sz w:val="28"/>
          <w:szCs w:val="28"/>
        </w:rPr>
        <w:t>о</w:t>
      </w:r>
      <w:r w:rsidRPr="00247AC6">
        <w:rPr>
          <w:rFonts w:ascii="Times New Roman" w:hAnsi="Times New Roman" w:cs="Times New Roman"/>
          <w:b/>
          <w:sz w:val="28"/>
          <w:szCs w:val="28"/>
        </w:rPr>
        <w:t>тодатель не платит с них налоги.</w:t>
      </w:r>
    </w:p>
    <w:p w:rsidR="00AB225D" w:rsidRDefault="00AB225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218" w:rsidRDefault="00D42218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 коллективного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 производится в порядке,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ТК РФ для его заключения, либо в порядке, установленном коллективным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говором</w:t>
      </w:r>
      <w:r w:rsidR="00125BA0">
        <w:rPr>
          <w:rFonts w:ascii="Times New Roman" w:hAnsi="Times New Roman" w:cs="Times New Roman"/>
          <w:sz w:val="24"/>
          <w:szCs w:val="24"/>
        </w:rPr>
        <w:t xml:space="preserve"> (ст.44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218" w:rsidRDefault="00D42218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F541AC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E7F">
        <w:rPr>
          <w:rFonts w:ascii="Times New Roman" w:hAnsi="Times New Roman" w:cs="Times New Roman"/>
          <w:b/>
          <w:sz w:val="24"/>
          <w:szCs w:val="24"/>
        </w:rPr>
        <w:lastRenderedPageBreak/>
        <w:t>Контроль</w:t>
      </w:r>
      <w:r w:rsidRPr="00B35E7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35E7F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осуществляют стороны</w:t>
      </w:r>
      <w:r w:rsidR="000B5AFC">
        <w:rPr>
          <w:rFonts w:ascii="Times New Roman" w:hAnsi="Times New Roman" w:cs="Times New Roman"/>
          <w:sz w:val="24"/>
          <w:szCs w:val="24"/>
        </w:rPr>
        <w:t>, его по</w:t>
      </w:r>
      <w:r w:rsidR="000B5AFC">
        <w:rPr>
          <w:rFonts w:ascii="Times New Roman" w:hAnsi="Times New Roman" w:cs="Times New Roman"/>
          <w:sz w:val="24"/>
          <w:szCs w:val="24"/>
        </w:rPr>
        <w:t>д</w:t>
      </w:r>
      <w:r w:rsidR="000B5AFC">
        <w:rPr>
          <w:rFonts w:ascii="Times New Roman" w:hAnsi="Times New Roman" w:cs="Times New Roman"/>
          <w:sz w:val="24"/>
          <w:szCs w:val="24"/>
        </w:rPr>
        <w:t>писавшие</w:t>
      </w:r>
      <w:r w:rsidRPr="00B35E7F">
        <w:rPr>
          <w:rFonts w:ascii="Times New Roman" w:hAnsi="Times New Roman" w:cs="Times New Roman"/>
          <w:sz w:val="24"/>
          <w:szCs w:val="24"/>
        </w:rPr>
        <w:t xml:space="preserve"> (ст. 51 ТК РФ)</w:t>
      </w:r>
    </w:p>
    <w:p w:rsidR="00187814" w:rsidRPr="00B35E7F" w:rsidRDefault="00F541AC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 xml:space="preserve">Регистрация коллективного договора </w:t>
      </w:r>
    </w:p>
    <w:p w:rsidR="00B1031F" w:rsidRPr="00B35E7F" w:rsidRDefault="00F541AC" w:rsidP="00B35E7F">
      <w:pPr>
        <w:pStyle w:val="a3"/>
        <w:spacing w:after="0"/>
        <w:ind w:left="0"/>
        <w:jc w:val="both"/>
        <w:rPr>
          <w:b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>(ст.</w:t>
      </w:r>
      <w:r w:rsidR="00187814" w:rsidRPr="00B3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7F">
        <w:rPr>
          <w:rFonts w:ascii="Times New Roman" w:hAnsi="Times New Roman" w:cs="Times New Roman"/>
          <w:b/>
          <w:sz w:val="24"/>
          <w:szCs w:val="24"/>
        </w:rPr>
        <w:t>50 ТК РФ)</w:t>
      </w:r>
      <w:r w:rsidR="00B1031F" w:rsidRPr="00B35E7F">
        <w:rPr>
          <w:b/>
        </w:rPr>
        <w:t xml:space="preserve"> </w:t>
      </w:r>
    </w:p>
    <w:p w:rsidR="00E31867" w:rsidRPr="00B35E7F" w:rsidRDefault="00B1031F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Коллективный договор в течение семи дней со дня подписания направля</w:t>
      </w:r>
      <w:r w:rsidR="001534E3" w:rsidRPr="00B35E7F">
        <w:rPr>
          <w:rFonts w:ascii="Times New Roman" w:hAnsi="Times New Roman" w:cs="Times New Roman"/>
          <w:sz w:val="24"/>
          <w:szCs w:val="24"/>
        </w:rPr>
        <w:t>е</w:t>
      </w:r>
      <w:r w:rsidRPr="00B35E7F">
        <w:rPr>
          <w:rFonts w:ascii="Times New Roman" w:hAnsi="Times New Roman" w:cs="Times New Roman"/>
          <w:sz w:val="24"/>
          <w:szCs w:val="24"/>
        </w:rPr>
        <w:t>тся работод</w:t>
      </w:r>
      <w:r w:rsidRPr="00B35E7F">
        <w:rPr>
          <w:rFonts w:ascii="Times New Roman" w:hAnsi="Times New Roman" w:cs="Times New Roman"/>
          <w:sz w:val="24"/>
          <w:szCs w:val="24"/>
        </w:rPr>
        <w:t>а</w:t>
      </w:r>
      <w:r w:rsidRPr="00B35E7F">
        <w:rPr>
          <w:rFonts w:ascii="Times New Roman" w:hAnsi="Times New Roman" w:cs="Times New Roman"/>
          <w:sz w:val="24"/>
          <w:szCs w:val="24"/>
        </w:rPr>
        <w:t>телем</w:t>
      </w:r>
      <w:r w:rsidR="001534E3" w:rsidRPr="00B35E7F">
        <w:rPr>
          <w:rFonts w:ascii="Times New Roman" w:hAnsi="Times New Roman" w:cs="Times New Roman"/>
          <w:sz w:val="24"/>
          <w:szCs w:val="24"/>
        </w:rPr>
        <w:t xml:space="preserve"> (</w:t>
      </w:r>
      <w:r w:rsidRPr="00B35E7F">
        <w:rPr>
          <w:rFonts w:ascii="Times New Roman" w:hAnsi="Times New Roman" w:cs="Times New Roman"/>
          <w:sz w:val="24"/>
          <w:szCs w:val="24"/>
        </w:rPr>
        <w:t>представителем работодателя) на уведомительную регистрацию в соотве</w:t>
      </w:r>
      <w:r w:rsidRPr="00B35E7F">
        <w:rPr>
          <w:rFonts w:ascii="Times New Roman" w:hAnsi="Times New Roman" w:cs="Times New Roman"/>
          <w:sz w:val="24"/>
          <w:szCs w:val="24"/>
        </w:rPr>
        <w:t>т</w:t>
      </w:r>
      <w:r w:rsidRPr="00B35E7F">
        <w:rPr>
          <w:rFonts w:ascii="Times New Roman" w:hAnsi="Times New Roman" w:cs="Times New Roman"/>
          <w:sz w:val="24"/>
          <w:szCs w:val="24"/>
        </w:rPr>
        <w:t>ствующий орган по труду (в крае - госуда</w:t>
      </w:r>
      <w:r w:rsidRPr="00B35E7F">
        <w:rPr>
          <w:rFonts w:ascii="Times New Roman" w:hAnsi="Times New Roman" w:cs="Times New Roman"/>
          <w:sz w:val="24"/>
          <w:szCs w:val="24"/>
        </w:rPr>
        <w:t>р</w:t>
      </w:r>
      <w:r w:rsidRPr="00B35E7F">
        <w:rPr>
          <w:rFonts w:ascii="Times New Roman" w:hAnsi="Times New Roman" w:cs="Times New Roman"/>
          <w:sz w:val="24"/>
          <w:szCs w:val="24"/>
        </w:rPr>
        <w:t>ственное казенное учреждение Краснода</w:t>
      </w:r>
      <w:r w:rsidRPr="00B35E7F">
        <w:rPr>
          <w:rFonts w:ascii="Times New Roman" w:hAnsi="Times New Roman" w:cs="Times New Roman"/>
          <w:sz w:val="24"/>
          <w:szCs w:val="24"/>
        </w:rPr>
        <w:t>р</w:t>
      </w:r>
      <w:r w:rsidRPr="00B35E7F">
        <w:rPr>
          <w:rFonts w:ascii="Times New Roman" w:hAnsi="Times New Roman" w:cs="Times New Roman"/>
          <w:sz w:val="24"/>
          <w:szCs w:val="24"/>
        </w:rPr>
        <w:t>ского края "Центр занятости населения" в муниципальном образовании).</w:t>
      </w:r>
    </w:p>
    <w:p w:rsidR="001534E3" w:rsidRPr="00B35E7F" w:rsidRDefault="001534E3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 xml:space="preserve">Для </w:t>
      </w:r>
      <w:r w:rsidR="00AC7204" w:rsidRPr="00B35E7F">
        <w:rPr>
          <w:rFonts w:ascii="Times New Roman" w:hAnsi="Times New Roman" w:cs="Times New Roman"/>
          <w:sz w:val="24"/>
          <w:szCs w:val="24"/>
        </w:rPr>
        <w:t xml:space="preserve">уведомительной </w:t>
      </w:r>
      <w:r w:rsidRPr="00B35E7F">
        <w:rPr>
          <w:rFonts w:ascii="Times New Roman" w:hAnsi="Times New Roman" w:cs="Times New Roman"/>
          <w:sz w:val="24"/>
          <w:szCs w:val="24"/>
        </w:rPr>
        <w:t>регистрации работод</w:t>
      </w:r>
      <w:r w:rsidRPr="00B35E7F">
        <w:rPr>
          <w:rFonts w:ascii="Times New Roman" w:hAnsi="Times New Roman" w:cs="Times New Roman"/>
          <w:sz w:val="24"/>
          <w:szCs w:val="24"/>
        </w:rPr>
        <w:t>а</w:t>
      </w:r>
      <w:r w:rsidRPr="00B35E7F">
        <w:rPr>
          <w:rFonts w:ascii="Times New Roman" w:hAnsi="Times New Roman" w:cs="Times New Roman"/>
          <w:sz w:val="24"/>
          <w:szCs w:val="24"/>
        </w:rPr>
        <w:t xml:space="preserve">тель представляет </w:t>
      </w:r>
      <w:r w:rsidR="00BD62E4" w:rsidRPr="00B35E7F">
        <w:rPr>
          <w:rFonts w:ascii="Times New Roman" w:hAnsi="Times New Roman" w:cs="Times New Roman"/>
          <w:sz w:val="24"/>
          <w:szCs w:val="24"/>
        </w:rPr>
        <w:t>в центр занятости нас</w:t>
      </w:r>
      <w:r w:rsidR="00BD62E4" w:rsidRPr="00B35E7F">
        <w:rPr>
          <w:rFonts w:ascii="Times New Roman" w:hAnsi="Times New Roman" w:cs="Times New Roman"/>
          <w:sz w:val="24"/>
          <w:szCs w:val="24"/>
        </w:rPr>
        <w:t>е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ления лично или почтовым отправлением, либо </w:t>
      </w:r>
      <w:r w:rsidR="00AC7204" w:rsidRPr="00B35E7F">
        <w:rPr>
          <w:rFonts w:ascii="Times New Roman" w:hAnsi="Times New Roman" w:cs="Times New Roman"/>
          <w:sz w:val="24"/>
          <w:szCs w:val="24"/>
        </w:rPr>
        <w:t>через МФЦ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 </w:t>
      </w:r>
      <w:r w:rsidRPr="00B35E7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D62E4" w:rsidRPr="00B35E7F" w:rsidRDefault="00BD62E4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 xml:space="preserve">заявление, к которому прилагаются: </w:t>
      </w:r>
    </w:p>
    <w:p w:rsidR="00BD62E4" w:rsidRPr="00B35E7F" w:rsidRDefault="00BD62E4" w:rsidP="00B35E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 w:rsidR="00AC7204" w:rsidRPr="00B35E7F">
        <w:rPr>
          <w:rFonts w:ascii="Times New Roman" w:hAnsi="Times New Roman" w:cs="Times New Roman"/>
          <w:sz w:val="24"/>
          <w:szCs w:val="24"/>
        </w:rPr>
        <w:t>(изменения в коллективный договор)</w:t>
      </w:r>
      <w:r w:rsidR="00187814" w:rsidRPr="00B35E7F">
        <w:rPr>
          <w:rFonts w:ascii="Times New Roman" w:hAnsi="Times New Roman" w:cs="Times New Roman"/>
          <w:sz w:val="24"/>
          <w:szCs w:val="24"/>
        </w:rPr>
        <w:t xml:space="preserve"> </w:t>
      </w:r>
      <w:r w:rsidRPr="00B35E7F">
        <w:rPr>
          <w:rFonts w:ascii="Times New Roman" w:hAnsi="Times New Roman" w:cs="Times New Roman"/>
          <w:sz w:val="24"/>
          <w:szCs w:val="24"/>
        </w:rPr>
        <w:t>с приложениями  в 3-х экземплярах;</w:t>
      </w:r>
    </w:p>
    <w:p w:rsidR="00BD62E4" w:rsidRPr="00B35E7F" w:rsidRDefault="00BD62E4" w:rsidP="00B35E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копи</w:t>
      </w:r>
      <w:r w:rsidR="00187814" w:rsidRPr="00B35E7F">
        <w:rPr>
          <w:rFonts w:ascii="Times New Roman" w:hAnsi="Times New Roman" w:cs="Times New Roman"/>
          <w:sz w:val="24"/>
          <w:szCs w:val="24"/>
        </w:rPr>
        <w:t>ю</w:t>
      </w:r>
      <w:r w:rsidRPr="00B35E7F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AC7204" w:rsidRPr="00B35E7F">
        <w:rPr>
          <w:rFonts w:ascii="Times New Roman" w:hAnsi="Times New Roman" w:cs="Times New Roman"/>
          <w:sz w:val="24"/>
          <w:szCs w:val="24"/>
        </w:rPr>
        <w:t xml:space="preserve"> (</w:t>
      </w:r>
      <w:r w:rsidRPr="00B35E7F">
        <w:rPr>
          <w:rFonts w:ascii="Times New Roman" w:hAnsi="Times New Roman" w:cs="Times New Roman"/>
          <w:sz w:val="24"/>
          <w:szCs w:val="24"/>
        </w:rPr>
        <w:t>выписка из прот</w:t>
      </w:r>
      <w:r w:rsidRPr="00B35E7F">
        <w:rPr>
          <w:rFonts w:ascii="Times New Roman" w:hAnsi="Times New Roman" w:cs="Times New Roman"/>
          <w:sz w:val="24"/>
          <w:szCs w:val="24"/>
        </w:rPr>
        <w:t>о</w:t>
      </w:r>
      <w:r w:rsidRPr="00B35E7F">
        <w:rPr>
          <w:rFonts w:ascii="Times New Roman" w:hAnsi="Times New Roman" w:cs="Times New Roman"/>
          <w:sz w:val="24"/>
          <w:szCs w:val="24"/>
        </w:rPr>
        <w:t>кола</w:t>
      </w:r>
      <w:r w:rsidR="00AC7204" w:rsidRPr="00B35E7F">
        <w:rPr>
          <w:rFonts w:ascii="Times New Roman" w:hAnsi="Times New Roman" w:cs="Times New Roman"/>
          <w:sz w:val="24"/>
          <w:szCs w:val="24"/>
        </w:rPr>
        <w:t>)</w:t>
      </w:r>
      <w:r w:rsidRPr="00B35E7F">
        <w:rPr>
          <w:rFonts w:ascii="Times New Roman" w:hAnsi="Times New Roman" w:cs="Times New Roman"/>
          <w:sz w:val="24"/>
          <w:szCs w:val="24"/>
        </w:rPr>
        <w:t xml:space="preserve"> общего собрания (конференции) р</w:t>
      </w:r>
      <w:r w:rsidRPr="00B35E7F">
        <w:rPr>
          <w:rFonts w:ascii="Times New Roman" w:hAnsi="Times New Roman" w:cs="Times New Roman"/>
          <w:sz w:val="24"/>
          <w:szCs w:val="24"/>
        </w:rPr>
        <w:t>а</w:t>
      </w:r>
      <w:r w:rsidRPr="00B35E7F">
        <w:rPr>
          <w:rFonts w:ascii="Times New Roman" w:hAnsi="Times New Roman" w:cs="Times New Roman"/>
          <w:sz w:val="24"/>
          <w:szCs w:val="24"/>
        </w:rPr>
        <w:t xml:space="preserve">ботников о принятии (внесении изменений) коллективного договора; </w:t>
      </w:r>
      <w:bookmarkStart w:id="0" w:name="P181"/>
      <w:bookmarkEnd w:id="0"/>
    </w:p>
    <w:p w:rsidR="00BD62E4" w:rsidRPr="00B35E7F" w:rsidRDefault="00AC7204" w:rsidP="00B35E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B35E7F">
        <w:rPr>
          <w:rFonts w:ascii="Times New Roman" w:hAnsi="Times New Roman" w:cs="Times New Roman"/>
          <w:sz w:val="24"/>
          <w:szCs w:val="24"/>
        </w:rPr>
        <w:t>к</w:t>
      </w:r>
      <w:r w:rsidR="00BD62E4" w:rsidRPr="00B35E7F">
        <w:rPr>
          <w:rFonts w:ascii="Times New Roman" w:hAnsi="Times New Roman" w:cs="Times New Roman"/>
          <w:sz w:val="24"/>
          <w:szCs w:val="24"/>
        </w:rPr>
        <w:t>опи</w:t>
      </w:r>
      <w:r w:rsidR="00187814" w:rsidRPr="00B35E7F">
        <w:rPr>
          <w:rFonts w:ascii="Times New Roman" w:hAnsi="Times New Roman" w:cs="Times New Roman"/>
          <w:sz w:val="24"/>
          <w:szCs w:val="24"/>
        </w:rPr>
        <w:t>ю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B35E7F">
        <w:rPr>
          <w:rFonts w:ascii="Times New Roman" w:hAnsi="Times New Roman" w:cs="Times New Roman"/>
          <w:sz w:val="24"/>
          <w:szCs w:val="24"/>
        </w:rPr>
        <w:t xml:space="preserve"> (</w:t>
      </w:r>
      <w:r w:rsidR="00BD62E4" w:rsidRPr="00B35E7F">
        <w:rPr>
          <w:rFonts w:ascii="Times New Roman" w:hAnsi="Times New Roman" w:cs="Times New Roman"/>
          <w:sz w:val="24"/>
          <w:szCs w:val="24"/>
        </w:rPr>
        <w:t>выписка из прот</w:t>
      </w:r>
      <w:r w:rsidR="00BD62E4" w:rsidRPr="00B35E7F">
        <w:rPr>
          <w:rFonts w:ascii="Times New Roman" w:hAnsi="Times New Roman" w:cs="Times New Roman"/>
          <w:sz w:val="24"/>
          <w:szCs w:val="24"/>
        </w:rPr>
        <w:t>о</w:t>
      </w:r>
      <w:r w:rsidR="00BD62E4" w:rsidRPr="00B35E7F">
        <w:rPr>
          <w:rFonts w:ascii="Times New Roman" w:hAnsi="Times New Roman" w:cs="Times New Roman"/>
          <w:sz w:val="24"/>
          <w:szCs w:val="24"/>
        </w:rPr>
        <w:t>кола</w:t>
      </w:r>
      <w:r w:rsidRPr="00B35E7F">
        <w:rPr>
          <w:rFonts w:ascii="Times New Roman" w:hAnsi="Times New Roman" w:cs="Times New Roman"/>
          <w:sz w:val="24"/>
          <w:szCs w:val="24"/>
        </w:rPr>
        <w:t>)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 общего собрания работников, либо заседания комиссии по подведению итогов выполнения действовавшего коллективного договора </w:t>
      </w:r>
      <w:bookmarkStart w:id="2" w:name="P183"/>
      <w:bookmarkEnd w:id="2"/>
      <w:r w:rsidRPr="00B35E7F">
        <w:rPr>
          <w:rFonts w:ascii="Times New Roman" w:hAnsi="Times New Roman" w:cs="Times New Roman"/>
          <w:sz w:val="24"/>
          <w:szCs w:val="24"/>
        </w:rPr>
        <w:t xml:space="preserve"> с и</w:t>
      </w:r>
      <w:r w:rsidR="00BD62E4" w:rsidRPr="00B35E7F">
        <w:rPr>
          <w:rFonts w:ascii="Times New Roman" w:hAnsi="Times New Roman" w:cs="Times New Roman"/>
          <w:sz w:val="24"/>
          <w:szCs w:val="24"/>
        </w:rPr>
        <w:t>нформаци</w:t>
      </w:r>
      <w:r w:rsidRPr="00B35E7F">
        <w:rPr>
          <w:rFonts w:ascii="Times New Roman" w:hAnsi="Times New Roman" w:cs="Times New Roman"/>
          <w:sz w:val="24"/>
          <w:szCs w:val="24"/>
        </w:rPr>
        <w:t>ей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 о </w:t>
      </w:r>
      <w:r w:rsidR="00187814" w:rsidRPr="00B35E7F">
        <w:rPr>
          <w:rFonts w:ascii="Times New Roman" w:hAnsi="Times New Roman" w:cs="Times New Roman"/>
          <w:sz w:val="24"/>
          <w:szCs w:val="24"/>
        </w:rPr>
        <w:t xml:space="preserve">его </w:t>
      </w:r>
      <w:r w:rsidR="00BD62E4" w:rsidRPr="00B35E7F">
        <w:rPr>
          <w:rFonts w:ascii="Times New Roman" w:hAnsi="Times New Roman" w:cs="Times New Roman"/>
          <w:sz w:val="24"/>
          <w:szCs w:val="24"/>
        </w:rPr>
        <w:t>выполнении</w:t>
      </w:r>
      <w:r w:rsidRPr="00B35E7F">
        <w:rPr>
          <w:rFonts w:ascii="Times New Roman" w:hAnsi="Times New Roman" w:cs="Times New Roman"/>
          <w:sz w:val="24"/>
          <w:szCs w:val="24"/>
        </w:rPr>
        <w:t>.</w:t>
      </w:r>
      <w:r w:rsidR="00BD62E4" w:rsidRPr="00B3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E3" w:rsidRPr="00B35E7F" w:rsidRDefault="001534E3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4E3" w:rsidRPr="00B35E7F" w:rsidRDefault="001534E3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31F" w:rsidRPr="00B35E7F" w:rsidRDefault="00B1031F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31F" w:rsidRPr="00B35E7F" w:rsidRDefault="005C5A54" w:rsidP="005C5A5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CC1403" wp14:editId="6C2897F8">
            <wp:extent cx="1790700" cy="1790700"/>
            <wp:effectExtent l="0" t="0" r="0" b="0"/>
            <wp:docPr id="3" name="Рисунок 3" descr="C:\Users\n.Fedash\Desktop\ЛОГОТИП МИНТРУДА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Fedash\Desktop\ЛОГОТИП МИНТРУДА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69" cy="17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 xml:space="preserve">Министерство труда 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>и социального развития</w:t>
      </w:r>
    </w:p>
    <w:p w:rsidR="00E31867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 xml:space="preserve">Краснодарского края </w:t>
      </w:r>
    </w:p>
    <w:p w:rsidR="00247AC6" w:rsidRPr="00B35E7F" w:rsidRDefault="00247AC6" w:rsidP="00B35E7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7AC6" w:rsidRPr="00B35E7F" w:rsidRDefault="00247AC6" w:rsidP="00B35E7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35000, г. Краснодар, ул. Чапаева,58</w:t>
      </w:r>
    </w:p>
    <w:p w:rsidR="00247AC6" w:rsidRPr="00B35E7F" w:rsidRDefault="00247AC6" w:rsidP="00B35E7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7AC6" w:rsidRPr="00B35E7F" w:rsidRDefault="00247AC6" w:rsidP="00B35E7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Управление труда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 xml:space="preserve">Отдел трудовых отношений 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и социальн</w:t>
      </w:r>
      <w:r w:rsidR="000B5AFC">
        <w:rPr>
          <w:rFonts w:ascii="Times New Roman" w:hAnsi="Times New Roman" w:cs="Times New Roman"/>
          <w:sz w:val="24"/>
          <w:szCs w:val="24"/>
        </w:rPr>
        <w:t>ого</w:t>
      </w:r>
      <w:r w:rsidRPr="00B35E7F">
        <w:rPr>
          <w:rFonts w:ascii="Times New Roman" w:hAnsi="Times New Roman" w:cs="Times New Roman"/>
          <w:sz w:val="24"/>
          <w:szCs w:val="24"/>
        </w:rPr>
        <w:t xml:space="preserve"> </w:t>
      </w:r>
      <w:r w:rsidR="000B5AFC">
        <w:rPr>
          <w:rFonts w:ascii="Times New Roman" w:hAnsi="Times New Roman" w:cs="Times New Roman"/>
          <w:sz w:val="24"/>
          <w:szCs w:val="24"/>
        </w:rPr>
        <w:t>партнерства</w:t>
      </w:r>
      <w:bookmarkStart w:id="3" w:name="_GoBack"/>
      <w:bookmarkEnd w:id="3"/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 xml:space="preserve">350010, г. Краснодар, ул. </w:t>
      </w:r>
      <w:proofErr w:type="spellStart"/>
      <w:r w:rsidRPr="00B35E7F">
        <w:rPr>
          <w:rFonts w:ascii="Times New Roman" w:hAnsi="Times New Roman" w:cs="Times New Roman"/>
          <w:sz w:val="24"/>
          <w:szCs w:val="24"/>
        </w:rPr>
        <w:t>Зиповская</w:t>
      </w:r>
      <w:proofErr w:type="spellEnd"/>
      <w:r w:rsidRPr="00B35E7F">
        <w:rPr>
          <w:rFonts w:ascii="Times New Roman" w:hAnsi="Times New Roman" w:cs="Times New Roman"/>
          <w:sz w:val="24"/>
          <w:szCs w:val="24"/>
        </w:rPr>
        <w:t>, 5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Телефон (861) 252-26-94,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Телефон "горячей линии" (861) 252-33-15</w:t>
      </w:r>
    </w:p>
    <w:p w:rsidR="00247AC6" w:rsidRPr="00B35E7F" w:rsidRDefault="00247AC6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Электронн</w:t>
      </w:r>
      <w:r w:rsidR="00B35E7F" w:rsidRPr="00B35E7F">
        <w:rPr>
          <w:rFonts w:ascii="Times New Roman" w:hAnsi="Times New Roman" w:cs="Times New Roman"/>
          <w:sz w:val="24"/>
          <w:szCs w:val="24"/>
        </w:rPr>
        <w:t>а</w:t>
      </w:r>
      <w:r w:rsidRPr="00B35E7F">
        <w:rPr>
          <w:rFonts w:ascii="Times New Roman" w:hAnsi="Times New Roman" w:cs="Times New Roman"/>
          <w:sz w:val="24"/>
          <w:szCs w:val="24"/>
        </w:rPr>
        <w:t xml:space="preserve">я почта: </w:t>
      </w:r>
    </w:p>
    <w:p w:rsidR="00024501" w:rsidRPr="00B35E7F" w:rsidRDefault="00024501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trud@mtsr.krasnodar.ru</w:t>
      </w:r>
    </w:p>
    <w:p w:rsidR="00024501" w:rsidRPr="00B35E7F" w:rsidRDefault="00024501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sz w:val="24"/>
          <w:szCs w:val="24"/>
        </w:rPr>
        <w:t>https://kubzan.ru/</w:t>
      </w: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5C5A54" w:rsidP="005C5A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152525" cy="1152525"/>
            <wp:effectExtent l="0" t="0" r="0" b="0"/>
            <wp:wrapTight wrapText="bothSides">
              <wp:wrapPolygon edited="0">
                <wp:start x="7855" y="357"/>
                <wp:lineTo x="5712" y="1785"/>
                <wp:lineTo x="1071" y="5712"/>
                <wp:lineTo x="714" y="8569"/>
                <wp:lineTo x="714" y="13210"/>
                <wp:lineTo x="3927" y="18208"/>
                <wp:lineTo x="7498" y="19993"/>
                <wp:lineTo x="8212" y="20707"/>
                <wp:lineTo x="12853" y="20707"/>
                <wp:lineTo x="13567" y="19993"/>
                <wp:lineTo x="17494" y="18208"/>
                <wp:lineTo x="20707" y="13210"/>
                <wp:lineTo x="20707" y="6069"/>
                <wp:lineTo x="16066" y="2142"/>
                <wp:lineTo x="13567" y="357"/>
                <wp:lineTo x="7855" y="357"/>
              </wp:wrapPolygon>
            </wp:wrapTight>
            <wp:docPr id="4" name="Рисунок 4" descr="C:\Users\n.Fedash\Desktop\ЛОГОТИП МИНТРУДА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Fedash\Desktop\ЛОГОТИП МИНТРУДА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2ECD" w:rsidRPr="00B35E7F">
        <w:rPr>
          <w:rFonts w:ascii="Times New Roman" w:hAnsi="Times New Roman" w:cs="Times New Roman"/>
          <w:b/>
          <w:sz w:val="24"/>
          <w:szCs w:val="24"/>
        </w:rPr>
        <w:t xml:space="preserve">Министерство труда </w:t>
      </w:r>
    </w:p>
    <w:p w:rsidR="00E42ECD" w:rsidRPr="00B35E7F" w:rsidRDefault="00E42ECD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>и социального развития</w:t>
      </w:r>
    </w:p>
    <w:p w:rsidR="00E42ECD" w:rsidRPr="00B35E7F" w:rsidRDefault="00E42ECD" w:rsidP="00B35E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7F">
        <w:rPr>
          <w:rFonts w:ascii="Times New Roman" w:hAnsi="Times New Roman" w:cs="Times New Roman"/>
          <w:b/>
          <w:sz w:val="24"/>
          <w:szCs w:val="24"/>
        </w:rPr>
        <w:t xml:space="preserve">Краснодарского края </w:t>
      </w:r>
    </w:p>
    <w:p w:rsidR="00E31867" w:rsidRPr="00B35E7F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E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96185" wp14:editId="547F0228">
            <wp:extent cx="2857500" cy="2505075"/>
            <wp:effectExtent l="0" t="0" r="0" b="9525"/>
            <wp:docPr id="1" name="Рисунок 1" descr="C:\Users\n.Fedash\Desktop\С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Fedash\Desktop\СП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B35E7F" w:rsidRDefault="00E42ECD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ECD" w:rsidRPr="00486FA0" w:rsidRDefault="00A96AF7" w:rsidP="00B35E7F">
      <w:pPr>
        <w:pStyle w:val="2"/>
        <w:jc w:val="center"/>
        <w:rPr>
          <w:color w:val="7030A0"/>
          <w:sz w:val="36"/>
          <w:szCs w:val="36"/>
        </w:rPr>
      </w:pPr>
      <w:r w:rsidRPr="00B35E7F">
        <w:rPr>
          <w:color w:val="7030A0"/>
          <w:sz w:val="36"/>
          <w:szCs w:val="36"/>
        </w:rPr>
        <w:t>Коллективный договор</w:t>
      </w:r>
    </w:p>
    <w:p w:rsidR="00E31867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867" w:rsidRPr="006425DA" w:rsidRDefault="00E31867" w:rsidP="00B35E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31867" w:rsidRPr="006425DA" w:rsidSect="00FD1E52">
      <w:pgSz w:w="16838" w:h="11906" w:orient="landscape"/>
      <w:pgMar w:top="851" w:right="820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123"/>
    <w:multiLevelType w:val="hybridMultilevel"/>
    <w:tmpl w:val="AD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3B"/>
    <w:rsid w:val="00024501"/>
    <w:rsid w:val="00037944"/>
    <w:rsid w:val="000B5AFC"/>
    <w:rsid w:val="00125BA0"/>
    <w:rsid w:val="001534E3"/>
    <w:rsid w:val="00187814"/>
    <w:rsid w:val="001E7EB9"/>
    <w:rsid w:val="00247AC6"/>
    <w:rsid w:val="003B2B5A"/>
    <w:rsid w:val="003B3B51"/>
    <w:rsid w:val="00440517"/>
    <w:rsid w:val="00486FA0"/>
    <w:rsid w:val="004D0AE1"/>
    <w:rsid w:val="005C5A54"/>
    <w:rsid w:val="006425DA"/>
    <w:rsid w:val="00731E4D"/>
    <w:rsid w:val="0076474B"/>
    <w:rsid w:val="008F7801"/>
    <w:rsid w:val="0091468B"/>
    <w:rsid w:val="00A27884"/>
    <w:rsid w:val="00A96AF7"/>
    <w:rsid w:val="00AB225D"/>
    <w:rsid w:val="00AC7204"/>
    <w:rsid w:val="00B1031F"/>
    <w:rsid w:val="00B35E7F"/>
    <w:rsid w:val="00BD62E4"/>
    <w:rsid w:val="00BD633B"/>
    <w:rsid w:val="00CB7A50"/>
    <w:rsid w:val="00D42218"/>
    <w:rsid w:val="00E31867"/>
    <w:rsid w:val="00E42ECD"/>
    <w:rsid w:val="00F4436C"/>
    <w:rsid w:val="00F541AC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501"/>
    <w:rPr>
      <w:color w:val="00A3D6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F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6AF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501"/>
    <w:rPr>
      <w:color w:val="00A3D6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F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6AF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0303-AE23-4BCD-9D33-6A8A420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Федаш Наталья Дмитриевна</dc:creator>
  <cp:lastModifiedBy>Федаш Наталья Дмитриевна</cp:lastModifiedBy>
  <cp:revision>2</cp:revision>
  <cp:lastPrinted>2022-04-27T08:09:00Z</cp:lastPrinted>
  <dcterms:created xsi:type="dcterms:W3CDTF">2022-04-27T08:18:00Z</dcterms:created>
  <dcterms:modified xsi:type="dcterms:W3CDTF">2022-04-27T08:18:00Z</dcterms:modified>
</cp:coreProperties>
</file>